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068E" w:rsidRPr="00AA41DA" w:rsidRDefault="00263236" w:rsidP="00AA41DA">
      <w:pPr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SÁBADO</w:t>
      </w:r>
      <w:r w:rsidR="00EE068E" w:rsidRPr="00AA41DA">
        <w:rPr>
          <w:rFonts w:ascii="Arial" w:hAnsi="Arial"/>
          <w:b/>
          <w:color w:val="000000" w:themeColor="text1"/>
        </w:rPr>
        <w:t xml:space="preserve"> 1</w:t>
      </w:r>
      <w:r w:rsidR="00A942E9">
        <w:rPr>
          <w:rFonts w:ascii="Arial" w:hAnsi="Arial"/>
          <w:b/>
          <w:color w:val="000000" w:themeColor="text1"/>
        </w:rPr>
        <w:t>9</w:t>
      </w:r>
      <w:r w:rsidR="00EE068E" w:rsidRPr="00AA41DA">
        <w:rPr>
          <w:rFonts w:ascii="Arial" w:hAnsi="Arial"/>
          <w:b/>
          <w:color w:val="000000" w:themeColor="text1"/>
        </w:rPr>
        <w:t xml:space="preserve"> SEPTIEMBRE 2020: </w:t>
      </w:r>
      <w:r w:rsidR="00A84BA9">
        <w:rPr>
          <w:rFonts w:ascii="Arial" w:hAnsi="Arial"/>
          <w:b/>
          <w:color w:val="000000" w:themeColor="text1"/>
        </w:rPr>
        <w:t>LA PALABRA</w:t>
      </w:r>
    </w:p>
    <w:p w:rsidR="00EE068E" w:rsidRPr="00AA41DA" w:rsidRDefault="00EE068E" w:rsidP="00AA41DA">
      <w:pPr>
        <w:rPr>
          <w:rFonts w:ascii="Arial" w:hAnsi="Arial"/>
          <w:b/>
          <w:color w:val="000000" w:themeColor="text1"/>
        </w:rPr>
      </w:pPr>
    </w:p>
    <w:p w:rsidR="00EE068E" w:rsidRPr="00AA41DA" w:rsidRDefault="00263236" w:rsidP="00AA41DA">
      <w:pPr>
        <w:rPr>
          <w:rFonts w:ascii="Arial" w:hAnsi="Arial"/>
          <w:b/>
          <w:color w:val="000000" w:themeColor="text1"/>
        </w:rPr>
      </w:pPr>
      <w:r>
        <w:rPr>
          <w:rFonts w:ascii="Arial" w:hAnsi="Arial"/>
          <w:b/>
          <w:color w:val="000000" w:themeColor="text1"/>
        </w:rPr>
        <w:t>SÁBADO</w:t>
      </w:r>
      <w:r w:rsidR="00E5600C" w:rsidRPr="00AA41DA">
        <w:rPr>
          <w:rFonts w:ascii="Arial" w:hAnsi="Arial"/>
          <w:b/>
          <w:color w:val="000000" w:themeColor="text1"/>
        </w:rPr>
        <w:t xml:space="preserve"> </w:t>
      </w:r>
      <w:r w:rsidR="00E5600C">
        <w:rPr>
          <w:rFonts w:ascii="Arial" w:hAnsi="Arial"/>
          <w:b/>
          <w:color w:val="000000" w:themeColor="text1"/>
        </w:rPr>
        <w:t>DE LA 24ª</w:t>
      </w:r>
      <w:r w:rsidR="00EE068E" w:rsidRPr="00AA41DA">
        <w:rPr>
          <w:rFonts w:ascii="Arial" w:hAnsi="Arial"/>
          <w:b/>
          <w:color w:val="000000" w:themeColor="text1"/>
        </w:rPr>
        <w:t xml:space="preserve"> SEMANA DEL TIEMPO ORDINARIO (A)</w:t>
      </w:r>
    </w:p>
    <w:p w:rsidR="00CE2E94" w:rsidRPr="00263236" w:rsidRDefault="00CE2E94" w:rsidP="00AA41DA">
      <w:pPr>
        <w:rPr>
          <w:rFonts w:ascii="Arial" w:hAnsi="Arial" w:cs="Arial"/>
          <w:color w:val="000000" w:themeColor="text1"/>
        </w:rPr>
      </w:pPr>
    </w:p>
    <w:p w:rsidR="00263236" w:rsidRDefault="00263236" w:rsidP="00263236">
      <w:pPr>
        <w:rPr>
          <w:rFonts w:ascii="Arial" w:hAnsi="Arial" w:cs="Arial"/>
          <w:color w:val="000000" w:themeColor="text1"/>
        </w:rPr>
      </w:pPr>
      <w:r w:rsidRPr="00263236">
        <w:rPr>
          <w:rFonts w:ascii="Arial" w:hAnsi="Arial" w:cs="Arial"/>
          <w:b/>
          <w:bCs/>
          <w:color w:val="000000" w:themeColor="text1"/>
          <w:shd w:val="clear" w:color="auto" w:fill="FFFFFF"/>
        </w:rPr>
        <w:t>Lectura del santo evangelio según san Lucas (8,4-15):</w:t>
      </w:r>
    </w:p>
    <w:p w:rsidR="00263236" w:rsidRDefault="00263236" w:rsidP="00263236">
      <w:pPr>
        <w:rPr>
          <w:rFonts w:ascii="Arial" w:hAnsi="Arial" w:cs="Arial"/>
          <w:color w:val="000000" w:themeColor="text1"/>
        </w:rPr>
      </w:pPr>
    </w:p>
    <w:p w:rsidR="00263236" w:rsidRDefault="00263236" w:rsidP="00263236">
      <w:pPr>
        <w:rPr>
          <w:rFonts w:ascii="Arial" w:hAnsi="Arial" w:cs="Arial"/>
          <w:color w:val="000000" w:themeColor="text1"/>
        </w:rPr>
      </w:pPr>
      <w:r w:rsidRPr="00263236">
        <w:rPr>
          <w:rFonts w:ascii="Arial" w:hAnsi="Arial" w:cs="Arial"/>
          <w:color w:val="000000" w:themeColor="text1"/>
          <w:shd w:val="clear" w:color="auto" w:fill="FFFFFF"/>
        </w:rPr>
        <w:t>En aquel tiempo, se le juntaba a Jesús mucha gente y, al pasar por los pueblos, otros se iban añadiendo.</w:t>
      </w:r>
    </w:p>
    <w:p w:rsidR="00263236" w:rsidRDefault="00263236" w:rsidP="00263236">
      <w:pPr>
        <w:rPr>
          <w:rFonts w:ascii="Arial" w:hAnsi="Arial" w:cs="Arial"/>
          <w:color w:val="000000" w:themeColor="text1"/>
        </w:rPr>
      </w:pPr>
      <w:r w:rsidRPr="00263236">
        <w:rPr>
          <w:rFonts w:ascii="Arial" w:hAnsi="Arial" w:cs="Arial"/>
          <w:color w:val="000000" w:themeColor="text1"/>
          <w:shd w:val="clear" w:color="auto" w:fill="FFFFFF"/>
        </w:rPr>
        <w:t>Entonces les dijo esta parábola: «Salió el sembrador a sembrar su semilla. Al sembrarla, algo cayó al borde del camino, lo pisaron, y los pájaros se lo comieron. Otro poco cayó en terreno pedregoso y, al crecer, se secó por falta de humedad. Otro poco cayó entre zarzas, y las zarzas, creciendo al mismo tiempo, lo ahogaron. El resto cayó en tierra buena y, al crecer, dio fruto al ciento por uno.»</w:t>
      </w:r>
    </w:p>
    <w:p w:rsidR="00263236" w:rsidRDefault="00263236" w:rsidP="00263236">
      <w:pPr>
        <w:rPr>
          <w:rFonts w:ascii="Arial" w:hAnsi="Arial" w:cs="Arial"/>
          <w:color w:val="000000" w:themeColor="text1"/>
        </w:rPr>
      </w:pPr>
      <w:r w:rsidRPr="00263236">
        <w:rPr>
          <w:rFonts w:ascii="Arial" w:hAnsi="Arial" w:cs="Arial"/>
          <w:color w:val="000000" w:themeColor="text1"/>
          <w:shd w:val="clear" w:color="auto" w:fill="FFFFFF"/>
        </w:rPr>
        <w:t xml:space="preserve">Dicho esto, exclamó: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263236">
        <w:rPr>
          <w:rFonts w:ascii="Arial" w:hAnsi="Arial" w:cs="Arial"/>
          <w:color w:val="000000" w:themeColor="text1"/>
          <w:shd w:val="clear" w:color="auto" w:fill="FFFFFF"/>
        </w:rPr>
        <w:t>El que tenga oídos para oír, que oiga</w:t>
      </w:r>
      <w:r w:rsidR="00813EFB">
        <w:rPr>
          <w:rFonts w:ascii="Arial" w:hAnsi="Arial" w:cs="Arial"/>
          <w:color w:val="000000" w:themeColor="text1"/>
          <w:shd w:val="clear" w:color="auto" w:fill="FFFFFF"/>
        </w:rPr>
        <w:t>”</w:t>
      </w:r>
      <w:r w:rsidRPr="00263236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813EFB" w:rsidRDefault="00263236" w:rsidP="00263236">
      <w:pPr>
        <w:rPr>
          <w:rFonts w:ascii="Arial" w:hAnsi="Arial" w:cs="Arial"/>
          <w:color w:val="000000" w:themeColor="text1"/>
          <w:shd w:val="clear" w:color="auto" w:fill="FFFFFF"/>
        </w:rPr>
      </w:pPr>
      <w:r w:rsidRPr="00263236">
        <w:rPr>
          <w:rFonts w:ascii="Arial" w:hAnsi="Arial" w:cs="Arial"/>
          <w:color w:val="000000" w:themeColor="text1"/>
          <w:shd w:val="clear" w:color="auto" w:fill="FFFFFF"/>
        </w:rPr>
        <w:t>Entonces le preguntaron los discípulos: «¿Qué significa esa parábola?</w:t>
      </w:r>
    </w:p>
    <w:p w:rsidR="00263236" w:rsidRPr="00263236" w:rsidRDefault="00263236" w:rsidP="00263236">
      <w:pPr>
        <w:rPr>
          <w:rFonts w:ascii="Arial" w:hAnsi="Arial" w:cs="Arial"/>
          <w:color w:val="000000" w:themeColor="text1"/>
        </w:rPr>
      </w:pPr>
      <w:r w:rsidRPr="00263236">
        <w:rPr>
          <w:rFonts w:ascii="Arial" w:hAnsi="Arial" w:cs="Arial"/>
          <w:color w:val="000000" w:themeColor="text1"/>
          <w:shd w:val="clear" w:color="auto" w:fill="FFFFFF"/>
        </w:rPr>
        <w:t xml:space="preserve">Él les respondió: </w:t>
      </w:r>
      <w:r>
        <w:rPr>
          <w:rFonts w:ascii="Arial" w:hAnsi="Arial" w:cs="Arial"/>
          <w:color w:val="000000" w:themeColor="text1"/>
          <w:shd w:val="clear" w:color="auto" w:fill="FFFFFF"/>
        </w:rPr>
        <w:t>“</w:t>
      </w:r>
      <w:r w:rsidRPr="00263236">
        <w:rPr>
          <w:rFonts w:ascii="Arial" w:hAnsi="Arial" w:cs="Arial"/>
          <w:color w:val="000000" w:themeColor="text1"/>
          <w:shd w:val="clear" w:color="auto" w:fill="FFFFFF"/>
        </w:rPr>
        <w:t>A vosotros se os ha concedido conocer los secretos del reino de Dios; a los demás, sólo en parábolas, para que viendo no vean y oyendo no entiendan. El sentido de la parábola es éste: La semilla es la palabra de Dios. Los del borde del camino son los que escuchan, pero luego viene el diablo y se lleva la palabra de sus corazones, para que no crean y se salven. Los del terreno pedregoso son los que, al escucharla, reciben la palabra con alegría, pero no tienen raíz; son los que por algún tiempo creen, pero en el momento de la prueba fallan. Lo que cayó entre zarzas son los que escuchan, pero, con los afanes y riquezas y placeres de la vida, se van ahogando y no maduran. Los de la tierra buena son los que con un corazón noble y generoso escuchan la palabra, la guardan y dan fruto perseverando</w:t>
      </w:r>
      <w:r>
        <w:rPr>
          <w:rFonts w:ascii="Arial" w:hAnsi="Arial" w:cs="Arial"/>
          <w:color w:val="000000" w:themeColor="text1"/>
          <w:shd w:val="clear" w:color="auto" w:fill="FFFFFF"/>
        </w:rPr>
        <w:t>”</w:t>
      </w:r>
      <w:r w:rsidRPr="00263236">
        <w:rPr>
          <w:rFonts w:ascii="Arial" w:hAnsi="Arial" w:cs="Arial"/>
          <w:color w:val="000000" w:themeColor="text1"/>
          <w:shd w:val="clear" w:color="auto" w:fill="FFFFFF"/>
        </w:rPr>
        <w:t>.</w:t>
      </w:r>
    </w:p>
    <w:p w:rsidR="00EE068E" w:rsidRPr="00263236" w:rsidRDefault="00EE068E" w:rsidP="00AA41DA">
      <w:pPr>
        <w:rPr>
          <w:rFonts w:ascii="Arial" w:hAnsi="Arial" w:cs="Arial"/>
          <w:color w:val="000000" w:themeColor="text1"/>
        </w:rPr>
      </w:pPr>
    </w:p>
    <w:p w:rsidR="007E30FB" w:rsidRPr="00156376" w:rsidRDefault="007E30FB" w:rsidP="00AA41DA">
      <w:pPr>
        <w:rPr>
          <w:rFonts w:ascii="Arial" w:hAnsi="Arial"/>
          <w:bCs/>
          <w:i/>
          <w:iCs/>
          <w:color w:val="000000" w:themeColor="text1"/>
        </w:rPr>
      </w:pPr>
      <w:r w:rsidRPr="00AA41DA">
        <w:rPr>
          <w:rFonts w:ascii="Arial" w:hAnsi="Arial"/>
          <w:b/>
          <w:color w:val="000000" w:themeColor="text1"/>
        </w:rPr>
        <w:t>HABLA LA PALABRA:</w:t>
      </w:r>
      <w:r w:rsidR="001E6976" w:rsidRPr="00AA41DA">
        <w:rPr>
          <w:rFonts w:ascii="Arial" w:hAnsi="Arial"/>
          <w:b/>
          <w:color w:val="000000" w:themeColor="text1"/>
        </w:rPr>
        <w:t xml:space="preserve"> </w:t>
      </w:r>
      <w:r w:rsidR="00220BCD">
        <w:rPr>
          <w:rFonts w:ascii="Arial" w:hAnsi="Arial"/>
          <w:bCs/>
          <w:i/>
          <w:iCs/>
          <w:color w:val="000000" w:themeColor="text1"/>
        </w:rPr>
        <w:t>La Palabra de Dios</w:t>
      </w:r>
    </w:p>
    <w:p w:rsidR="007E30FB" w:rsidRPr="00AA41DA" w:rsidRDefault="007E30FB" w:rsidP="00AA41DA">
      <w:pPr>
        <w:rPr>
          <w:rFonts w:ascii="Arial" w:hAnsi="Arial" w:cs="Arial"/>
          <w:color w:val="000000" w:themeColor="text1"/>
        </w:rPr>
      </w:pPr>
    </w:p>
    <w:p w:rsidR="007E30FB" w:rsidRPr="00FF358F" w:rsidRDefault="00B701AE" w:rsidP="00FF358F">
      <w:pPr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Todas l</w:t>
      </w:r>
      <w:r w:rsidR="00F342BA">
        <w:rPr>
          <w:rFonts w:ascii="Arial" w:hAnsi="Arial" w:cs="Arial"/>
          <w:color w:val="000000" w:themeColor="text1"/>
        </w:rPr>
        <w:t>as lecturas de hoy nos hablan</w:t>
      </w:r>
      <w:r>
        <w:rPr>
          <w:rFonts w:ascii="Arial" w:hAnsi="Arial" w:cs="Arial"/>
          <w:color w:val="000000" w:themeColor="text1"/>
        </w:rPr>
        <w:t xml:space="preserve"> </w:t>
      </w:r>
      <w:r w:rsidR="007A5ADF">
        <w:rPr>
          <w:rFonts w:ascii="Arial" w:hAnsi="Arial" w:cs="Arial"/>
          <w:color w:val="000000" w:themeColor="text1"/>
        </w:rPr>
        <w:t>de la Palabra</w:t>
      </w:r>
      <w:r w:rsidR="00CD1AC5">
        <w:rPr>
          <w:rFonts w:ascii="Arial" w:hAnsi="Arial" w:cs="Arial"/>
          <w:color w:val="000000" w:themeColor="text1"/>
        </w:rPr>
        <w:t xml:space="preserve"> de Dios</w:t>
      </w:r>
      <w:r w:rsidR="00220BCD">
        <w:rPr>
          <w:rFonts w:ascii="Arial" w:hAnsi="Arial" w:cs="Arial"/>
          <w:color w:val="000000" w:themeColor="text1"/>
        </w:rPr>
        <w:t xml:space="preserve">. </w:t>
      </w:r>
      <w:r w:rsidR="007A5ADF">
        <w:rPr>
          <w:rFonts w:ascii="Arial" w:hAnsi="Arial" w:cs="Arial"/>
          <w:color w:val="000000" w:themeColor="text1"/>
        </w:rPr>
        <w:t>S</w:t>
      </w:r>
      <w:r w:rsidR="00CD1AC5">
        <w:rPr>
          <w:rFonts w:ascii="Arial" w:hAnsi="Arial" w:cs="Arial"/>
          <w:color w:val="000000" w:themeColor="text1"/>
        </w:rPr>
        <w:t>a</w:t>
      </w:r>
      <w:r w:rsidR="00220BCD">
        <w:rPr>
          <w:rFonts w:ascii="Arial" w:hAnsi="Arial" w:cs="Arial"/>
          <w:color w:val="000000" w:themeColor="text1"/>
        </w:rPr>
        <w:t xml:space="preserve">n </w:t>
      </w:r>
      <w:r w:rsidR="00CD1AC5">
        <w:rPr>
          <w:rFonts w:ascii="Arial" w:hAnsi="Arial" w:cs="Arial"/>
          <w:color w:val="000000" w:themeColor="text1"/>
        </w:rPr>
        <w:t xml:space="preserve">Pablo en su primera carta a los Corintios nos dice que </w:t>
      </w:r>
      <w:r w:rsidR="007A5ADF">
        <w:rPr>
          <w:rFonts w:ascii="Arial" w:hAnsi="Arial" w:cs="Arial"/>
          <w:color w:val="000000"/>
        </w:rPr>
        <w:t>“n</w:t>
      </w:r>
      <w:r w:rsidR="007A5ADF" w:rsidRPr="007A5ADF">
        <w:rPr>
          <w:rFonts w:ascii="Arial" w:hAnsi="Arial" w:cs="Arial"/>
          <w:color w:val="000000"/>
        </w:rPr>
        <w:t>osotros, que somos imagen del hombre terreno, seremos también imagen del hombre celestial</w:t>
      </w:r>
      <w:r w:rsidR="007A5ADF">
        <w:rPr>
          <w:rFonts w:ascii="Arial" w:hAnsi="Arial" w:cs="Arial"/>
          <w:color w:val="000000"/>
        </w:rPr>
        <w:t xml:space="preserve">”. Y la Palabra de Dios es alimento de nuestro “hombre celestial”. El salmo 55 nos </w:t>
      </w:r>
      <w:r w:rsidR="00B3582D">
        <w:rPr>
          <w:rFonts w:ascii="Arial" w:hAnsi="Arial" w:cs="Arial"/>
          <w:color w:val="000000"/>
        </w:rPr>
        <w:t xml:space="preserve">recuerda que la Palabra de Dios me sirve y nos sirve a cada uno de nosotros “para que camine en presencia de Dios a la luz de la vida”. Y en el Evangelio de Lucas Jesús nos explica que la Palabra ha sido sembrada, pero ahora depende de nosotros </w:t>
      </w:r>
      <w:r w:rsidR="00220BCD">
        <w:rPr>
          <w:rFonts w:ascii="Arial" w:hAnsi="Arial" w:cs="Arial"/>
          <w:color w:val="000000"/>
        </w:rPr>
        <w:t>el que de o no de fruto”.</w:t>
      </w:r>
      <w:r w:rsidR="00FF358F">
        <w:rPr>
          <w:rFonts w:ascii="Arial" w:hAnsi="Arial" w:cs="Arial"/>
          <w:color w:val="000000"/>
        </w:rPr>
        <w:t xml:space="preserve"> La Parábola del Sembrador es una de las parábolas del Reino de Dios, porque La Palabra de Dios es la semilla del Reino de Dios</w:t>
      </w:r>
      <w:r w:rsidR="00156376" w:rsidRPr="00FF358F">
        <w:rPr>
          <w:rFonts w:ascii="Arial" w:hAnsi="Arial" w:cs="Arial"/>
          <w:color w:val="000000" w:themeColor="text1"/>
        </w:rPr>
        <w:t>.</w:t>
      </w:r>
    </w:p>
    <w:p w:rsidR="00AD0244" w:rsidRPr="00FF358F" w:rsidRDefault="00AD0244" w:rsidP="00FF358F">
      <w:pPr>
        <w:rPr>
          <w:rFonts w:ascii="Arial" w:hAnsi="Arial" w:cs="Arial"/>
          <w:color w:val="000000" w:themeColor="text1"/>
        </w:rPr>
      </w:pPr>
    </w:p>
    <w:p w:rsidR="00FF358F" w:rsidRPr="00FF358F" w:rsidRDefault="00FF358F" w:rsidP="00FF358F">
      <w:pPr>
        <w:pStyle w:val="Listavistosa-nfasis11"/>
        <w:ind w:left="0"/>
        <w:rPr>
          <w:rFonts w:ascii="Arial" w:hAnsi="Arial" w:cs="Arial"/>
          <w:i/>
        </w:rPr>
      </w:pPr>
      <w:r w:rsidRPr="00FF358F">
        <w:rPr>
          <w:rFonts w:ascii="Arial" w:hAnsi="Arial" w:cs="Arial"/>
          <w:b/>
        </w:rPr>
        <w:t xml:space="preserve">HABLA EL CORAZÓN: </w:t>
      </w:r>
      <w:r w:rsidRPr="00FF358F">
        <w:rPr>
          <w:rFonts w:ascii="Arial" w:hAnsi="Arial" w:cs="Arial"/>
          <w:i/>
        </w:rPr>
        <w:t>Las parábolas del Reino</w:t>
      </w:r>
    </w:p>
    <w:p w:rsidR="00FF358F" w:rsidRPr="00FF358F" w:rsidRDefault="00FF358F" w:rsidP="00FF358F">
      <w:pPr>
        <w:pStyle w:val="Listavistosa-nfasis11"/>
        <w:ind w:left="0"/>
        <w:rPr>
          <w:rFonts w:ascii="Arial" w:hAnsi="Arial" w:cs="Arial"/>
          <w:i/>
        </w:rPr>
      </w:pPr>
    </w:p>
    <w:p w:rsidR="00FF358F" w:rsidRPr="00FF358F" w:rsidRDefault="00FF358F" w:rsidP="00FF358F">
      <w:pPr>
        <w:pStyle w:val="Listavistosa-nfasis11"/>
        <w:ind w:left="0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Jesús con las parábolas nos explicó que el Reino de Dios es una realidad que viene sin dejarse sentir (</w:t>
      </w:r>
      <w:proofErr w:type="spellStart"/>
      <w:r w:rsidRPr="00FF358F">
        <w:rPr>
          <w:rFonts w:ascii="Arial" w:hAnsi="Arial" w:cs="Arial"/>
          <w:bCs/>
        </w:rPr>
        <w:t>Lc</w:t>
      </w:r>
      <w:proofErr w:type="spellEnd"/>
      <w:r w:rsidRPr="00FF358F">
        <w:rPr>
          <w:rFonts w:ascii="Arial" w:hAnsi="Arial" w:cs="Arial"/>
          <w:bCs/>
        </w:rPr>
        <w:t xml:space="preserve"> 17,20), es algo que está dentro de nosotros (</w:t>
      </w:r>
      <w:proofErr w:type="spellStart"/>
      <w:r w:rsidRPr="00FF358F">
        <w:rPr>
          <w:rFonts w:ascii="Arial" w:hAnsi="Arial" w:cs="Arial"/>
          <w:bCs/>
        </w:rPr>
        <w:t>Lc</w:t>
      </w:r>
      <w:proofErr w:type="spellEnd"/>
      <w:r w:rsidRPr="00FF358F">
        <w:rPr>
          <w:rFonts w:ascii="Arial" w:hAnsi="Arial" w:cs="Arial"/>
          <w:bCs/>
        </w:rPr>
        <w:t xml:space="preserve"> 17,21):</w:t>
      </w:r>
    </w:p>
    <w:p w:rsidR="00FF358F" w:rsidRPr="00FF358F" w:rsidRDefault="00FF358F" w:rsidP="00FF358F">
      <w:pPr>
        <w:pStyle w:val="Estrelladecincopuntas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</w:rPr>
      </w:pPr>
      <w:r w:rsidRPr="00FF358F">
        <w:rPr>
          <w:rFonts w:ascii="Arial" w:hAnsi="Arial" w:cs="Arial"/>
          <w:bCs/>
          <w:szCs w:val="24"/>
        </w:rPr>
        <w:t xml:space="preserve">En principio, el Reino parece una cosa pequeña e insignificante, pero que por su gran potencialidad es capaz de crecer y de desarrollarse mucho más de lo que cabría esperar si solo nos dejáramos llevar por las apariencias. </w:t>
      </w:r>
    </w:p>
    <w:p w:rsidR="00FF358F" w:rsidRPr="00FF358F" w:rsidRDefault="00FF358F" w:rsidP="00FF358F">
      <w:pPr>
        <w:pStyle w:val="Estrelladecincopuntas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</w:rPr>
      </w:pPr>
      <w:r w:rsidRPr="00FF358F">
        <w:rPr>
          <w:rFonts w:ascii="Arial" w:hAnsi="Arial" w:cs="Arial"/>
          <w:bCs/>
          <w:szCs w:val="24"/>
        </w:rPr>
        <w:lastRenderedPageBreak/>
        <w:t>Por eso, Jesús comparó el Reino con la semilla o con el grano que siembra el sembrador y que crece por sí solo (Mc 4,26</w:t>
      </w:r>
      <w:r w:rsidRPr="00FF358F">
        <w:rPr>
          <w:rFonts w:ascii="Arial" w:hAnsi="Arial" w:cs="Arial"/>
          <w:bCs/>
          <w:szCs w:val="24"/>
        </w:rPr>
        <w:noBreakHyphen/>
        <w:t>29), es capaz de producir treinta, sesenta y hasta el ciento por uno (Mt 13,8.23).</w:t>
      </w:r>
    </w:p>
    <w:p w:rsidR="00FF358F" w:rsidRPr="00FF358F" w:rsidRDefault="00FF358F" w:rsidP="00FF358F">
      <w:pPr>
        <w:pStyle w:val="Estrelladecincopuntas"/>
        <w:numPr>
          <w:ilvl w:val="0"/>
          <w:numId w:val="4"/>
        </w:numPr>
        <w:spacing w:after="0" w:line="240" w:lineRule="auto"/>
        <w:rPr>
          <w:rFonts w:ascii="Arial" w:hAnsi="Arial" w:cs="Arial"/>
          <w:bCs/>
          <w:szCs w:val="24"/>
        </w:rPr>
      </w:pPr>
      <w:r w:rsidRPr="00FF358F">
        <w:rPr>
          <w:rFonts w:ascii="Arial" w:hAnsi="Arial" w:cs="Arial"/>
          <w:bCs/>
          <w:szCs w:val="24"/>
        </w:rPr>
        <w:t>Lo comparó también con el grano de mostaza y con la levadura, capaces, respectivamente, de convertirse en un árbol frondoso o de hacer fermentar toda la masa (Mt 13,31</w:t>
      </w:r>
      <w:r w:rsidRPr="00FF358F">
        <w:rPr>
          <w:rFonts w:ascii="Arial" w:hAnsi="Arial" w:cs="Arial"/>
          <w:bCs/>
          <w:szCs w:val="24"/>
        </w:rPr>
        <w:noBreakHyphen/>
        <w:t>33; Mc 4,30</w:t>
      </w:r>
      <w:r w:rsidRPr="00FF358F">
        <w:rPr>
          <w:rFonts w:ascii="Arial" w:hAnsi="Arial" w:cs="Arial"/>
          <w:bCs/>
          <w:szCs w:val="24"/>
        </w:rPr>
        <w:noBreakHyphen/>
        <w:t xml:space="preserve">32; </w:t>
      </w:r>
      <w:proofErr w:type="spellStart"/>
      <w:r w:rsidRPr="00FF358F">
        <w:rPr>
          <w:rFonts w:ascii="Arial" w:hAnsi="Arial" w:cs="Arial"/>
          <w:bCs/>
          <w:szCs w:val="24"/>
        </w:rPr>
        <w:t>Lc</w:t>
      </w:r>
      <w:proofErr w:type="spellEnd"/>
      <w:r w:rsidRPr="00FF358F">
        <w:rPr>
          <w:rFonts w:ascii="Arial" w:hAnsi="Arial" w:cs="Arial"/>
          <w:bCs/>
          <w:szCs w:val="24"/>
        </w:rPr>
        <w:t> 13,18</w:t>
      </w:r>
      <w:r w:rsidRPr="00FF358F">
        <w:rPr>
          <w:rFonts w:ascii="Arial" w:hAnsi="Arial" w:cs="Arial"/>
          <w:bCs/>
          <w:szCs w:val="24"/>
        </w:rPr>
        <w:noBreakHyphen/>
        <w:t>21).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El Reino es una realidad que está enterrada y oculta, como un tesoro, pero que algunos encuentran; y, al encontrarla, venden todo lo que tienen con tal de adquirirlo (Mt 13,44).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Es una realidad que algunos buscan, como busca un mercader de perlas finas una de gran valor, dispuesto a vender todo cuanto posee cuando la encuentre con tal de adquirirla (Mt 13,45</w:t>
      </w:r>
      <w:r w:rsidRPr="00FF358F">
        <w:rPr>
          <w:rFonts w:ascii="Arial" w:hAnsi="Arial" w:cs="Arial"/>
          <w:bCs/>
        </w:rPr>
        <w:noBreakHyphen/>
        <w:t>46).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Es una realidad donde crecen juntos el trigo y la cizaña, sin que el amo del terreno quiera separarlos hasta el momento de la cosecha (Mt 13,24</w:t>
      </w:r>
      <w:r w:rsidRPr="00FF358F">
        <w:rPr>
          <w:rFonts w:ascii="Arial" w:hAnsi="Arial" w:cs="Arial"/>
          <w:bCs/>
        </w:rPr>
        <w:noBreakHyphen/>
        <w:t>30.37</w:t>
      </w:r>
      <w:r w:rsidRPr="00FF358F">
        <w:rPr>
          <w:rFonts w:ascii="Arial" w:hAnsi="Arial" w:cs="Arial"/>
          <w:bCs/>
        </w:rPr>
        <w:noBreakHyphen/>
        <w:t>43), o como esa red en la que entran toda clase de peces (Mt 13,47).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Se trata de una realidad que hay que aguardar estando en vela, con el aceite suficiente en las alcuzas, no vaya a ser que, cuando llegue el esposo, los que no tengan el aceite suficiente, se queden fuera (Mt 25,1</w:t>
      </w:r>
      <w:r w:rsidRPr="00FF358F">
        <w:rPr>
          <w:rFonts w:ascii="Arial" w:hAnsi="Arial" w:cs="Arial"/>
          <w:bCs/>
        </w:rPr>
        <w:noBreakHyphen/>
        <w:t>13).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Es la herencia que Dios ha preparado para los que den de comer al hambriento, de beber al sediento, a los que vistan al desnudo, a los que visiten a los enfermos y a los que están en la cárcel, a los que dieron posada al peregrino, porque cuanto hicieron es como si se lo hubieran hecho al propio Jesús (Mt 25,31</w:t>
      </w:r>
      <w:r w:rsidRPr="00FF358F">
        <w:rPr>
          <w:rFonts w:ascii="Arial" w:hAnsi="Arial" w:cs="Arial"/>
          <w:bCs/>
        </w:rPr>
        <w:noBreakHyphen/>
        <w:t>48).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 xml:space="preserve">En ese reino hay un propietario que llama a sus siervos a rendir cuentas (Mt 18,23) y también sale a contratar gente a cualquier hora del día (Mt 20,1 y </w:t>
      </w:r>
      <w:proofErr w:type="spellStart"/>
      <w:r w:rsidRPr="00FF358F">
        <w:rPr>
          <w:rFonts w:ascii="Arial" w:hAnsi="Arial" w:cs="Arial"/>
          <w:bCs/>
        </w:rPr>
        <w:t>ss</w:t>
      </w:r>
      <w:proofErr w:type="spellEnd"/>
      <w:r w:rsidRPr="00FF358F">
        <w:rPr>
          <w:rFonts w:ascii="Arial" w:hAnsi="Arial" w:cs="Arial"/>
          <w:bCs/>
        </w:rPr>
        <w:t>) para, luego, al finalizar la jornada, pagar por igual a los que han soportado el peso del día como a los que tan solo estuvieron una hora (Mt 20,8</w:t>
      </w:r>
      <w:r w:rsidRPr="00FF358F">
        <w:rPr>
          <w:rFonts w:ascii="Arial" w:hAnsi="Arial" w:cs="Arial"/>
          <w:bCs/>
        </w:rPr>
        <w:noBreakHyphen/>
        <w:t>15).</w:t>
      </w:r>
    </w:p>
    <w:p w:rsidR="00FF358F" w:rsidRPr="00FF358F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En ese reino hay un rey que celebra las bodas de su hijo y está dispuesto, a toda costa, a que la sala del banquete se llene de invitados (Mt 22,8</w:t>
      </w:r>
      <w:r w:rsidRPr="00FF358F">
        <w:rPr>
          <w:rFonts w:ascii="Arial" w:hAnsi="Arial" w:cs="Arial"/>
          <w:bCs/>
        </w:rPr>
        <w:noBreakHyphen/>
        <w:t>9).</w:t>
      </w:r>
    </w:p>
    <w:p w:rsidR="00FF358F" w:rsidRPr="00654972" w:rsidRDefault="00FF358F" w:rsidP="00FF358F">
      <w:pPr>
        <w:numPr>
          <w:ilvl w:val="0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Cs/>
          <w:iCs/>
        </w:rPr>
      </w:pPr>
      <w:r w:rsidRPr="00654972">
        <w:rPr>
          <w:rFonts w:ascii="Arial" w:hAnsi="Arial" w:cs="Arial"/>
          <w:bCs/>
          <w:iCs/>
        </w:rPr>
        <w:t>La lógica de este reino es muy diferente a la de los reinos de este mundo:</w:t>
      </w:r>
    </w:p>
    <w:p w:rsidR="00FF358F" w:rsidRPr="00FF358F" w:rsidRDefault="00FF358F" w:rsidP="00FF358F">
      <w:pPr>
        <w:numPr>
          <w:ilvl w:val="1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El mayor es el más pequeño (Mt 18,4).</w:t>
      </w:r>
    </w:p>
    <w:p w:rsidR="00FF358F" w:rsidRPr="00FF358F" w:rsidRDefault="00FF358F" w:rsidP="00FF358F">
      <w:pPr>
        <w:numPr>
          <w:ilvl w:val="1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Solo los que se hagan como niños podrán tomar posesión de él (Mt 19,14).</w:t>
      </w:r>
    </w:p>
    <w:p w:rsidR="00FF358F" w:rsidRPr="00FF358F" w:rsidRDefault="00FF358F" w:rsidP="00FF358F">
      <w:pPr>
        <w:numPr>
          <w:ilvl w:val="1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No valdrán para el Reino quienes echen la mano en el arado y luego vuelvan la mirada a atrás (</w:t>
      </w:r>
      <w:proofErr w:type="spellStart"/>
      <w:r w:rsidRPr="00FF358F">
        <w:rPr>
          <w:rFonts w:ascii="Arial" w:hAnsi="Arial" w:cs="Arial"/>
          <w:bCs/>
        </w:rPr>
        <w:t>Lc</w:t>
      </w:r>
      <w:proofErr w:type="spellEnd"/>
      <w:r w:rsidRPr="00FF358F">
        <w:rPr>
          <w:rFonts w:ascii="Arial" w:hAnsi="Arial" w:cs="Arial"/>
          <w:bCs/>
        </w:rPr>
        <w:t xml:space="preserve"> 9,62).</w:t>
      </w:r>
    </w:p>
    <w:p w:rsidR="00FF358F" w:rsidRPr="00FF358F" w:rsidRDefault="00FF358F" w:rsidP="00FF358F">
      <w:pPr>
        <w:numPr>
          <w:ilvl w:val="1"/>
          <w:numId w:val="4"/>
        </w:numPr>
        <w:tabs>
          <w:tab w:val="left" w:pos="284"/>
        </w:tabs>
        <w:overflowPunct w:val="0"/>
        <w:autoSpaceDE w:val="0"/>
        <w:autoSpaceDN w:val="0"/>
        <w:adjustRightInd w:val="0"/>
        <w:ind w:left="1080"/>
        <w:textAlignment w:val="baseline"/>
        <w:rPr>
          <w:rFonts w:ascii="Arial" w:hAnsi="Arial" w:cs="Arial"/>
          <w:bCs/>
        </w:rPr>
      </w:pPr>
      <w:r w:rsidRPr="00FF358F">
        <w:rPr>
          <w:rFonts w:ascii="Arial" w:hAnsi="Arial" w:cs="Arial"/>
          <w:bCs/>
        </w:rPr>
        <w:t>Los ricos difícilmente entrarán en él (Mt 19,23). Jesús dijo que el Reino es de los pobres (Mt 5,3) y de los perseguidos por causa de la justicia (Mt 5,10).</w:t>
      </w:r>
    </w:p>
    <w:p w:rsidR="00FF358F" w:rsidRPr="00FF358F" w:rsidRDefault="00FF358F" w:rsidP="00FF358F">
      <w:pPr>
        <w:pStyle w:val="Listavistosa-nfasis11"/>
        <w:ind w:left="0"/>
        <w:rPr>
          <w:rFonts w:ascii="Arial" w:hAnsi="Arial"/>
        </w:rPr>
      </w:pPr>
    </w:p>
    <w:p w:rsidR="00FF358F" w:rsidRPr="00FF358F" w:rsidRDefault="00FF358F" w:rsidP="00FF358F">
      <w:pPr>
        <w:pStyle w:val="Listavistosa-nfasis11"/>
        <w:ind w:left="0"/>
        <w:rPr>
          <w:rFonts w:ascii="Arial" w:hAnsi="Arial"/>
          <w:i/>
        </w:rPr>
      </w:pPr>
      <w:r w:rsidRPr="00FF358F">
        <w:rPr>
          <w:rFonts w:ascii="Arial" w:hAnsi="Arial"/>
          <w:b/>
        </w:rPr>
        <w:t>HABLA LA VIDA:</w:t>
      </w:r>
      <w:r w:rsidRPr="00FF358F">
        <w:rPr>
          <w:rFonts w:ascii="Arial" w:hAnsi="Arial"/>
        </w:rPr>
        <w:t xml:space="preserve"> </w:t>
      </w:r>
      <w:r w:rsidRPr="00FF358F">
        <w:rPr>
          <w:rFonts w:ascii="Arial" w:hAnsi="Arial"/>
          <w:i/>
        </w:rPr>
        <w:t xml:space="preserve">No hay parábola del recolector </w:t>
      </w:r>
    </w:p>
    <w:p w:rsidR="00FF358F" w:rsidRPr="00FF358F" w:rsidRDefault="00FF358F" w:rsidP="00FF358F">
      <w:pPr>
        <w:rPr>
          <w:rFonts w:ascii="Arial" w:hAnsi="Arial" w:cs="Arial"/>
          <w:b/>
          <w:color w:val="000000"/>
        </w:rPr>
      </w:pPr>
    </w:p>
    <w:p w:rsidR="00FF358F" w:rsidRPr="00FF358F" w:rsidRDefault="00FF358F" w:rsidP="00FF358F">
      <w:pPr>
        <w:rPr>
          <w:rFonts w:ascii="Arial" w:hAnsi="Arial" w:cs="Arial"/>
          <w:bCs/>
          <w:color w:val="000000"/>
        </w:rPr>
      </w:pPr>
      <w:r w:rsidRPr="00FF358F">
        <w:rPr>
          <w:rFonts w:ascii="Arial" w:hAnsi="Arial" w:cs="Arial"/>
          <w:bCs/>
          <w:color w:val="000000"/>
        </w:rPr>
        <w:t xml:space="preserve">¿Y nuestra tarea, cual es? Muy sencillo: sembrar, no recoger. Lo propio del cristiano que intenta extender el Reino de Dios en el mundo, es pensar: “ya se que lo nuestro es sembrar, no recoger. Sembrar, sembrar, sembrar… Con mucha paciencia”. José Luis Segovia, vicario de pastoral social de Madrid, </w:t>
      </w:r>
      <w:r w:rsidRPr="00FF358F">
        <w:rPr>
          <w:rFonts w:ascii="Arial" w:hAnsi="Arial" w:cs="Arial"/>
          <w:bCs/>
          <w:color w:val="000000"/>
        </w:rPr>
        <w:lastRenderedPageBreak/>
        <w:t xml:space="preserve">pegunta siempre a los voluntarios: “¿Os habéis preguntado porque Jesús nos dejo la parábola del sembrador, y sin embargo no nos contó ninguna parábola del recolector? Aunque era una pregunta retórica alguien le contestó una vez: “Porque no iba a contar una parábola sobre algo que le toca hacer a él, no a nosotros”. </w:t>
      </w:r>
    </w:p>
    <w:p w:rsidR="007C279C" w:rsidRPr="00FF358F" w:rsidRDefault="007C279C" w:rsidP="00FF358F">
      <w:pPr>
        <w:pStyle w:val="Listavistosa-nfasis11"/>
        <w:ind w:left="0"/>
        <w:rPr>
          <w:rFonts w:ascii="Arial" w:hAnsi="Arial" w:cs="Arial"/>
          <w:color w:val="000000" w:themeColor="text1"/>
        </w:rPr>
      </w:pPr>
    </w:p>
    <w:sectPr w:rsidR="007C279C" w:rsidRPr="00FF358F" w:rsidSect="009D375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240F7"/>
    <w:multiLevelType w:val="hybridMultilevel"/>
    <w:tmpl w:val="2E06F49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348B7"/>
    <w:multiLevelType w:val="hybridMultilevel"/>
    <w:tmpl w:val="5746702E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085066"/>
    <w:multiLevelType w:val="hybridMultilevel"/>
    <w:tmpl w:val="99DE56A4"/>
    <w:lvl w:ilvl="0" w:tplc="A18CE8EE">
      <w:numFmt w:val="bullet"/>
      <w:pStyle w:val="Estrelladecincopuntas"/>
      <w:lvlText w:val="●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color w:val="FFFF00"/>
      </w:rPr>
    </w:lvl>
    <w:lvl w:ilvl="1" w:tplc="7EBEADB0"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b/>
        <w:i w:val="0"/>
        <w:color w:val="FF0000"/>
        <w:sz w:val="32"/>
      </w:rPr>
    </w:lvl>
    <w:lvl w:ilvl="2" w:tplc="CC7C4AEE">
      <w:start w:val="1"/>
      <w:numFmt w:val="bullet"/>
      <w:lvlText w:val=""/>
      <w:lvlJc w:val="left"/>
      <w:pPr>
        <w:tabs>
          <w:tab w:val="num" w:pos="927"/>
        </w:tabs>
        <w:ind w:left="907" w:hanging="340"/>
      </w:pPr>
      <w:rPr>
        <w:rFonts w:ascii="Wingdings" w:hAnsi="Wingdings" w:hint="default"/>
        <w:color w:val="FF0000"/>
      </w:rPr>
    </w:lvl>
    <w:lvl w:ilvl="3" w:tplc="461C037A"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b/>
        <w:i w:val="0"/>
        <w:color w:val="FF0000"/>
        <w:sz w:val="32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A05AC"/>
    <w:multiLevelType w:val="hybridMultilevel"/>
    <w:tmpl w:val="8A88265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8E"/>
    <w:rsid w:val="00156376"/>
    <w:rsid w:val="001E6976"/>
    <w:rsid w:val="00220BCD"/>
    <w:rsid w:val="00263236"/>
    <w:rsid w:val="00292390"/>
    <w:rsid w:val="00395B53"/>
    <w:rsid w:val="00420094"/>
    <w:rsid w:val="006055A7"/>
    <w:rsid w:val="00613E17"/>
    <w:rsid w:val="00654972"/>
    <w:rsid w:val="007649E4"/>
    <w:rsid w:val="007A5ADF"/>
    <w:rsid w:val="007C279C"/>
    <w:rsid w:val="007E30FB"/>
    <w:rsid w:val="00813EFB"/>
    <w:rsid w:val="008F7D79"/>
    <w:rsid w:val="009D3755"/>
    <w:rsid w:val="00A51C89"/>
    <w:rsid w:val="00A84BA9"/>
    <w:rsid w:val="00A942E9"/>
    <w:rsid w:val="00AA41DA"/>
    <w:rsid w:val="00AB7744"/>
    <w:rsid w:val="00AD0244"/>
    <w:rsid w:val="00B3582D"/>
    <w:rsid w:val="00B3659D"/>
    <w:rsid w:val="00B701AE"/>
    <w:rsid w:val="00B750D0"/>
    <w:rsid w:val="00BB4D02"/>
    <w:rsid w:val="00CD1AC5"/>
    <w:rsid w:val="00CE2E94"/>
    <w:rsid w:val="00D60E59"/>
    <w:rsid w:val="00DD0F52"/>
    <w:rsid w:val="00E5600C"/>
    <w:rsid w:val="00EE068E"/>
    <w:rsid w:val="00F342BA"/>
    <w:rsid w:val="00FF358F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36414C"/>
  <w15:chartTrackingRefBased/>
  <w15:docId w15:val="{8669BF97-5E86-3946-871D-F941B7F21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D02"/>
    <w:rPr>
      <w:rFonts w:ascii="Times New Roman" w:eastAsia="Times New Roman" w:hAnsi="Times New Roman" w:cs="Times New Roman"/>
      <w:lang w:eastAsia="es-ES_tradn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55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EE068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EE068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styleId="NormalWeb">
    <w:name w:val="Normal (Web)"/>
    <w:basedOn w:val="Normal"/>
    <w:uiPriority w:val="99"/>
    <w:unhideWhenUsed/>
    <w:rsid w:val="00EE068E"/>
    <w:pPr>
      <w:spacing w:before="100" w:beforeAutospacing="1" w:after="100" w:afterAutospacing="1"/>
    </w:pPr>
  </w:style>
  <w:style w:type="paragraph" w:customStyle="1" w:styleId="Listavistosa-nfasis11">
    <w:name w:val="Lista vistosa - Énfasis 11"/>
    <w:basedOn w:val="Normal"/>
    <w:uiPriority w:val="34"/>
    <w:qFormat/>
    <w:rsid w:val="007E30FB"/>
    <w:pPr>
      <w:ind w:left="720"/>
      <w:contextualSpacing/>
    </w:pPr>
    <w:rPr>
      <w:rFonts w:ascii="Cambria" w:eastAsia="MS Mincho" w:hAnsi="Cambria"/>
      <w:lang w:val="es-ES_tradnl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C279C"/>
    <w:rPr>
      <w:color w:val="0000FF"/>
      <w:u w:val="single"/>
    </w:rPr>
  </w:style>
  <w:style w:type="paragraph" w:customStyle="1" w:styleId="textopen">
    <w:name w:val="text_open"/>
    <w:basedOn w:val="Normal"/>
    <w:rsid w:val="007C279C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7C279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55A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_tradnl"/>
    </w:rPr>
  </w:style>
  <w:style w:type="character" w:styleId="Textoennegrita">
    <w:name w:val="Strong"/>
    <w:basedOn w:val="Fuentedeprrafopredeter"/>
    <w:uiPriority w:val="22"/>
    <w:qFormat/>
    <w:rsid w:val="00613E17"/>
    <w:rPr>
      <w:b/>
      <w:bCs/>
    </w:rPr>
  </w:style>
  <w:style w:type="paragraph" w:styleId="Prrafodelista">
    <w:name w:val="List Paragraph"/>
    <w:basedOn w:val="Normal"/>
    <w:uiPriority w:val="34"/>
    <w:qFormat/>
    <w:rsid w:val="00292390"/>
    <w:pPr>
      <w:ind w:left="720"/>
      <w:contextualSpacing/>
    </w:pPr>
    <w:rPr>
      <w:rFonts w:ascii="Cambria" w:eastAsia="MS Mincho" w:hAnsi="Cambria"/>
      <w:lang w:val="es-ES_tradnl" w:eastAsia="es-ES"/>
    </w:rPr>
  </w:style>
  <w:style w:type="paragraph" w:customStyle="1" w:styleId="Estrelladecincopuntas">
    <w:name w:val="Estrella de cinco puntas"/>
    <w:basedOn w:val="Normal"/>
    <w:rsid w:val="00FF358F"/>
    <w:pPr>
      <w:numPr>
        <w:numId w:val="3"/>
      </w:numPr>
      <w:tabs>
        <w:tab w:val="clear" w:pos="360"/>
        <w:tab w:val="left" w:pos="284"/>
        <w:tab w:val="num" w:pos="644"/>
      </w:tabs>
      <w:overflowPunct w:val="0"/>
      <w:autoSpaceDE w:val="0"/>
      <w:autoSpaceDN w:val="0"/>
      <w:adjustRightInd w:val="0"/>
      <w:spacing w:after="120" w:line="312" w:lineRule="auto"/>
      <w:ind w:left="624" w:hanging="340"/>
      <w:textAlignment w:val="baseline"/>
    </w:pPr>
    <w:rPr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901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María Bru Alonso</dc:creator>
  <cp:keywords/>
  <dc:description/>
  <cp:lastModifiedBy>Manuel María Bru Alonso</cp:lastModifiedBy>
  <cp:revision>10</cp:revision>
  <dcterms:created xsi:type="dcterms:W3CDTF">2020-08-17T17:11:00Z</dcterms:created>
  <dcterms:modified xsi:type="dcterms:W3CDTF">2020-08-18T19:26:00Z</dcterms:modified>
</cp:coreProperties>
</file>